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530DFF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A74A38">
        <w:rPr>
          <w:rFonts w:ascii="Tahoma" w:hAnsi="Tahoma" w:cs="Tahoma"/>
          <w:snapToGrid/>
          <w:color w:val="000000" w:themeColor="text1"/>
          <w:sz w:val="24"/>
          <w:szCs w:val="24"/>
        </w:rPr>
        <w:t>18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4F65AB" w:rsidRPr="00A74A38">
        <w:rPr>
          <w:rFonts w:ascii="Tahoma" w:hAnsi="Tahoma" w:cs="Tahoma"/>
          <w:snapToGrid/>
          <w:color w:val="000000" w:themeColor="text1"/>
          <w:sz w:val="24"/>
          <w:szCs w:val="24"/>
        </w:rPr>
        <w:t>9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465E97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BB41EC" w:rsidRPr="004F44A0" w:rsidRDefault="00C7765C" w:rsidP="00BE6900">
      <w:pPr>
        <w:spacing w:after="0"/>
        <w:jc w:val="center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CB695E" w:rsidRPr="00CB695E">
        <w:rPr>
          <w:rFonts w:ascii="Tahoma" w:hAnsi="Tahoma" w:cs="Tahoma"/>
          <w:color w:val="000000" w:themeColor="text1"/>
        </w:rPr>
        <w:t xml:space="preserve">поставку </w:t>
      </w:r>
      <w:r w:rsidR="00342EE9" w:rsidRPr="00342EE9">
        <w:rPr>
          <w:rFonts w:ascii="Tahoma" w:hAnsi="Tahoma" w:cs="Tahoma"/>
          <w:b/>
          <w:color w:val="000000" w:themeColor="text1"/>
        </w:rPr>
        <w:t>Насосов и насосных агрегатов</w:t>
      </w:r>
      <w:r w:rsidR="00530DFF">
        <w:rPr>
          <w:rFonts w:ascii="Tahoma" w:hAnsi="Tahoma" w:cs="Tahoma"/>
          <w:b/>
          <w:color w:val="000000" w:themeColor="text1"/>
        </w:rPr>
        <w:t xml:space="preserve"> </w:t>
      </w:r>
      <w:r w:rsidR="00803FB8" w:rsidRPr="004F65AB">
        <w:rPr>
          <w:rFonts w:ascii="Tahoma" w:hAnsi="Tahoma" w:cs="Tahoma"/>
          <w:b/>
          <w:color w:val="000000" w:themeColor="text1"/>
        </w:rPr>
        <w:t>(</w:t>
      </w:r>
      <w:r w:rsidR="00803FB8" w:rsidRPr="00477C2A">
        <w:rPr>
          <w:rFonts w:ascii="Tahoma" w:hAnsi="Tahoma" w:cs="Tahoma"/>
          <w:b/>
          <w:color w:val="000000" w:themeColor="text1"/>
        </w:rPr>
        <w:t>группа</w:t>
      </w:r>
      <w:proofErr w:type="gramStart"/>
      <w:r w:rsidR="00803FB8" w:rsidRPr="00477C2A">
        <w:rPr>
          <w:rFonts w:ascii="Tahoma" w:hAnsi="Tahoma" w:cs="Tahoma"/>
          <w:b/>
          <w:color w:val="000000" w:themeColor="text1"/>
        </w:rPr>
        <w:t xml:space="preserve"> </w:t>
      </w:r>
      <w:r w:rsidR="00342EE9">
        <w:rPr>
          <w:rFonts w:ascii="Tahoma" w:hAnsi="Tahoma" w:cs="Tahoma"/>
          <w:b/>
          <w:color w:val="000000" w:themeColor="text1"/>
        </w:rPr>
        <w:t>Е</w:t>
      </w:r>
      <w:proofErr w:type="gramEnd"/>
      <w:r w:rsidR="00803FB8" w:rsidRPr="00477C2A">
        <w:rPr>
          <w:rFonts w:ascii="Tahoma" w:hAnsi="Tahoma" w:cs="Tahoma"/>
          <w:b/>
          <w:color w:val="000000" w:themeColor="text1"/>
        </w:rPr>
        <w:t>,</w:t>
      </w:r>
      <w:r w:rsidR="00477C2A" w:rsidRPr="00477C2A">
        <w:rPr>
          <w:rFonts w:ascii="Tahoma" w:hAnsi="Tahoma" w:cs="Tahoma"/>
          <w:b/>
          <w:color w:val="000000" w:themeColor="text1"/>
        </w:rPr>
        <w:t xml:space="preserve"> подгру</w:t>
      </w:r>
      <w:r w:rsidR="00803FB8" w:rsidRPr="00477C2A">
        <w:rPr>
          <w:rFonts w:ascii="Tahoma" w:hAnsi="Tahoma" w:cs="Tahoma"/>
          <w:b/>
          <w:color w:val="000000" w:themeColor="text1"/>
        </w:rPr>
        <w:t>пп</w:t>
      </w:r>
      <w:r w:rsidR="00477C2A" w:rsidRPr="00477C2A">
        <w:rPr>
          <w:rFonts w:ascii="Tahoma" w:hAnsi="Tahoma" w:cs="Tahoma"/>
          <w:b/>
          <w:color w:val="000000" w:themeColor="text1"/>
        </w:rPr>
        <w:t>ы</w:t>
      </w:r>
      <w:r w:rsidR="00803FB8" w:rsidRPr="00477C2A">
        <w:rPr>
          <w:rFonts w:ascii="Tahoma" w:hAnsi="Tahoma" w:cs="Tahoma"/>
          <w:b/>
          <w:color w:val="000000" w:themeColor="text1"/>
        </w:rPr>
        <w:t xml:space="preserve">: </w:t>
      </w:r>
      <w:proofErr w:type="gramStart"/>
      <w:r w:rsidR="00342EE9">
        <w:rPr>
          <w:rFonts w:ascii="Tahoma" w:hAnsi="Tahoma" w:cs="Tahoma"/>
          <w:b/>
          <w:color w:val="000000" w:themeColor="text1"/>
        </w:rPr>
        <w:t>Е</w:t>
      </w:r>
      <w:r w:rsidR="00530DFF">
        <w:rPr>
          <w:rFonts w:ascii="Tahoma" w:hAnsi="Tahoma" w:cs="Tahoma"/>
          <w:b/>
          <w:color w:val="000000" w:themeColor="text1"/>
        </w:rPr>
        <w:t>В)</w:t>
      </w:r>
      <w:r w:rsidR="004F65AB" w:rsidRPr="004F65AB">
        <w:rPr>
          <w:rFonts w:ascii="Tahoma" w:hAnsi="Tahoma" w:cs="Tahoma"/>
          <w:color w:val="000000" w:themeColor="text1"/>
        </w:rPr>
        <w:t xml:space="preserve"> д</w:t>
      </w:r>
      <w:r w:rsidR="00803FB8" w:rsidRPr="004F65AB">
        <w:rPr>
          <w:rFonts w:ascii="Tahoma" w:hAnsi="Tahoma" w:cs="Tahoma"/>
          <w:color w:val="000000" w:themeColor="text1"/>
        </w:rPr>
        <w:t>ля нужд</w:t>
      </w:r>
      <w:r w:rsidR="00803FB8" w:rsidRPr="00803FB8">
        <w:rPr>
          <w:rFonts w:ascii="Tahoma" w:hAnsi="Tahoma" w:cs="Tahoma"/>
          <w:color w:val="000000" w:themeColor="text1"/>
        </w:rPr>
        <w:t xml:space="preserve"> АО «ПКС-Водоканал» в период 2019 года</w:t>
      </w:r>
      <w:r w:rsidR="00803FB8" w:rsidRPr="00803FB8">
        <w:rPr>
          <w:rFonts w:ascii="Tahoma" w:hAnsi="Tahoma" w:cs="Tahoma"/>
          <w:b/>
          <w:color w:val="000000" w:themeColor="text1"/>
        </w:rPr>
        <w:t xml:space="preserve"> </w:t>
      </w:r>
      <w:r w:rsidR="00803FB8" w:rsidRPr="004F44A0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proofErr w:type="gramEnd"/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684AE4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</w:t>
      </w:r>
      <w:r w:rsidR="004F65A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</w:t>
      </w:r>
      <w:r w:rsidR="00FE443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  <w:lang w:val="en-US"/>
        </w:rPr>
        <w:t>2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5B48C6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5B48C6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5B48C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5B48C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proofErr w:type="gramStart"/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,)</w:t>
            </w:r>
            <w:proofErr w:type="gramEnd"/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7E4A97" w:rsidRDefault="00044414" w:rsidP="003514A8">
            <w:pPr>
              <w:spacing w:after="0" w:line="276" w:lineRule="auto"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</w:t>
            </w:r>
            <w:r w:rsidR="000F6538"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</w:t>
            </w:r>
            <w:r w:rsid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E835D4" w:rsidRDefault="00342EE9" w:rsidP="00E835D4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342EE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Насосов и насосных агрегатов (группа</w:t>
            </w:r>
            <w:proofErr w:type="gramStart"/>
            <w:r w:rsidRPr="00342EE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Е</w:t>
            </w:r>
            <w:proofErr w:type="gramEnd"/>
            <w:r w:rsidRPr="00342EE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, подгруппы: </w:t>
            </w:r>
            <w:proofErr w:type="gramStart"/>
            <w:r w:rsidRPr="00342EE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ЕВ)</w:t>
            </w:r>
            <w:proofErr w:type="gramEnd"/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графика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919A9" w:rsidRDefault="000F653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530DFF" w:rsidRPr="00530DF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</w:t>
            </w:r>
            <w:r w:rsidR="00342EE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65 882,90</w:t>
            </w:r>
            <w:r w:rsidR="00677FE8" w:rsidRPr="004F44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рублей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связи с внесением изменений до окончания срока подачи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4F65AB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342EE9">
              <w:rPr>
                <w:rFonts w:ascii="Tahoma" w:hAnsi="Tahoma" w:cs="Tahoma"/>
                <w:b/>
                <w:sz w:val="20"/>
                <w:highlight w:val="yellow"/>
              </w:rPr>
              <w:t>7</w:t>
            </w:r>
            <w:r w:rsidR="00477C2A" w:rsidRPr="00E835D4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51C42" w:rsidRPr="00E835D4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E835D4" w:rsidRPr="00E835D4">
              <w:rPr>
                <w:rFonts w:ascii="Tahoma" w:hAnsi="Tahoma" w:cs="Tahoma"/>
                <w:b/>
                <w:sz w:val="20"/>
                <w:highlight w:val="yellow"/>
              </w:rPr>
              <w:t>9</w:t>
            </w:r>
            <w:r w:rsidR="00070643" w:rsidRPr="004F44A0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2019 г. 1</w:t>
            </w:r>
            <w:r w:rsidR="00342EE9">
              <w:rPr>
                <w:rFonts w:ascii="Tahoma" w:hAnsi="Tahoma" w:cs="Tahoma"/>
                <w:b/>
                <w:sz w:val="20"/>
                <w:highlight w:val="yellow"/>
              </w:rPr>
              <w:t>2-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A74A38" w:rsidRPr="00A74A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342EE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4</w:t>
            </w:r>
            <w:r w:rsidR="00FF0409" w:rsidRPr="00A74A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A74A38" w:rsidRPr="00A74A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FF0409" w:rsidRPr="00E835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4F44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743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первых частей заявок проводится на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A74A38" w:rsidRPr="00A74A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342EE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F45E09" w:rsidRPr="004F65A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A74A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9E72C0" w:rsidRPr="004F65A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30519E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30519E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C77079" w:rsidRPr="00C7707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14.</w:t>
            </w:r>
            <w:r w:rsidR="00A74A38" w:rsidRPr="00C7707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DF2B35" w:rsidRPr="00C77079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</w:t>
            </w:r>
            <w:r w:rsidRPr="00C77079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30519E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EXCEL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2.1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с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одержащее описание продукции, которая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является предметом закупки в соответствии с требованиями настояще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3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Приложения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№ 3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lastRenderedPageBreak/>
              <w:t>случае необходимости и наличия требований об этом в Технической документации Заказчика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(Приложение № 1.2). </w:t>
            </w:r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согласно </w:t>
            </w:r>
            <w:r w:rsidRPr="007E4A97">
              <w:rPr>
                <w:rFonts w:ascii="Tahoma" w:hAnsi="Tahoma" w:cs="Tahoma"/>
                <w:sz w:val="20"/>
                <w:szCs w:val="20"/>
              </w:rPr>
              <w:t>Приложени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ю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1.2.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2719B" w:rsidRPr="007E4A97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ертификаты, лицензии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паспорта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предлагаемую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продукцию.</w:t>
            </w:r>
          </w:p>
          <w:p w:rsidR="001F4B95" w:rsidRPr="007E4A97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hyperlink r:id="rId19" w:history="1"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Приложение 1.2.</w:t>
              </w:r>
              <w:proofErr w:type="gramEnd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 xml:space="preserve"> </w:t>
              </w:r>
              <w:proofErr w:type="gramStart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Техническое задание</w:t>
              </w:r>
            </w:hyperlink>
            <w:r w:rsidRPr="0056744A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1F4B95" w:rsidRPr="007E4A97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B43F0B" w:rsidRPr="007E4A97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7E4A97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E4A9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 xml:space="preserve">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18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563A31" w:rsidRPr="007E4A97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й</w:t>
            </w:r>
            <w:proofErr w:type="gramStart"/>
            <w:r w:rsidR="00563A31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Если в Технической документации устанавливается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Заявка Участника не соответствует требованиям,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EE9" w:rsidRDefault="00342EE9" w:rsidP="001C56F5">
      <w:pPr>
        <w:spacing w:after="0"/>
      </w:pPr>
      <w:r>
        <w:separator/>
      </w:r>
    </w:p>
  </w:endnote>
  <w:endnote w:type="continuationSeparator" w:id="0">
    <w:p w:rsidR="00342EE9" w:rsidRDefault="00342EE9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EE9" w:rsidRDefault="00342EE9" w:rsidP="001C56F5">
      <w:pPr>
        <w:spacing w:after="0"/>
      </w:pPr>
      <w:r>
        <w:separator/>
      </w:r>
    </w:p>
  </w:footnote>
  <w:footnote w:type="continuationSeparator" w:id="0">
    <w:p w:rsidR="00342EE9" w:rsidRDefault="00342EE9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EE9" w:rsidRDefault="005B48C6" w:rsidP="002D21B5">
    <w:pPr>
      <w:pStyle w:val="af8"/>
      <w:jc w:val="center"/>
    </w:pPr>
    <w:fldSimple w:instr=" PAGE   \* MERGEFORMAT ">
      <w:r w:rsidR="00FE443E">
        <w:rPr>
          <w:noProof/>
        </w:rPr>
        <w:t>2</w:t>
      </w:r>
    </w:fldSimple>
  </w:p>
  <w:p w:rsidR="00342EE9" w:rsidRDefault="00342EE9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CEE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5F3E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1E0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2EE9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4D0E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4EB5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44A0"/>
    <w:rsid w:val="004F5637"/>
    <w:rsid w:val="004F65AB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0DFF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48C6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4AE4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CD1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5B37"/>
    <w:rsid w:val="007B65AA"/>
    <w:rsid w:val="007B76D2"/>
    <w:rsid w:val="007B76F7"/>
    <w:rsid w:val="007B7F7C"/>
    <w:rsid w:val="007C047A"/>
    <w:rsid w:val="007C0BD4"/>
    <w:rsid w:val="007C0DA3"/>
    <w:rsid w:val="007C1175"/>
    <w:rsid w:val="007C15E3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01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CAC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1CBA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10C5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4A3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34D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313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FF2"/>
    <w:rsid w:val="00C748F4"/>
    <w:rsid w:val="00C77079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346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6A0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5D4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A2A"/>
    <w:rsid w:val="00F02DE5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4A3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43E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file:///\\PCS\&#1054;&#1090;&#1076;&#1077;&#1083;&#1099;\&#1051;&#1077;&#1085;&#1080;&#1085;&#1072;-11&#1074;\&#1054;&#1090;&#1076;&#1077;&#1083;%20&#1079;&#1072;&#1082;&#1091;&#1087;&#1086;&#1082;\(PUBLIC)\&#1055;&#1050;&#1057;-&#1042;&#1086;&#1076;&#1086;&#1082;&#1072;&#1085;&#1072;&#1083;\&#1050;&#1086;&#1084;&#1080;&#1089;&#1089;&#1080;&#1103;%20&#1087;&#1086;%20&#1079;&#1072;&#1082;&#1091;&#1087;&#1082;&#1072;&#1084;_2019\&#1050;&#1086;&#1085;&#1082;&#1091;&#1088;&#1089;&#1099;%20&#1042;&#1050;_2019\07.%20&#1048;&#1102;&#1083;&#1100;\&#1057;&#1074;&#1077;&#1090;&#1080;&#1083;&#1100;&#1085;&#1080;&#1082;&#1080;(&#1051;&#1080;&#1085;&#1100;&#1082;&#1086;&#1074;&#1072;)_&#1057;&#1052;&#1057;&#1055;\2.%20&#1050;&#1086;&#1085;&#1082;&#1091;&#1088;&#1089;&#1085;&#1072;&#1103;%20&#1076;&#1086;&#1082;&#1091;&#1084;&#1077;&#1085;&#1090;&#1072;&#1094;&#1080;&#1103;\&#1055;&#1088;&#1080;&#1083;&#1086;&#1078;&#1077;&#1085;&#1080;&#1077;%201.2.%20&#1058;&#1077;&#1093;&#1085;&#1080;&#1095;&#1077;&#1089;&#1082;&#1086;&#1077;%20&#1079;&#1072;&#1076;&#1072;&#1085;&#1080;&#1077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30A4F-9D26-4D04-BE14-2B52DB39E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21</Pages>
  <Words>6371</Words>
  <Characters>43913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50184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14</cp:revision>
  <cp:lastPrinted>2019-02-04T06:44:00Z</cp:lastPrinted>
  <dcterms:created xsi:type="dcterms:W3CDTF">2019-07-12T11:27:00Z</dcterms:created>
  <dcterms:modified xsi:type="dcterms:W3CDTF">2019-09-19T08:09:00Z</dcterms:modified>
</cp:coreProperties>
</file>